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0D9A9" w14:textId="7C65F25C" w:rsidR="0020167F" w:rsidRDefault="003A16CF" w:rsidP="003A16CF">
      <w:pPr>
        <w:jc w:val="center"/>
        <w:rPr>
          <w:b/>
          <w:sz w:val="28"/>
          <w:szCs w:val="28"/>
        </w:rPr>
      </w:pPr>
      <w:r w:rsidRPr="003A16CF">
        <w:rPr>
          <w:b/>
          <w:sz w:val="28"/>
          <w:szCs w:val="28"/>
        </w:rPr>
        <w:t>JONAH 3</w:t>
      </w:r>
    </w:p>
    <w:p w14:paraId="731A5526" w14:textId="77777777" w:rsidR="003A16CF" w:rsidRPr="003A16CF" w:rsidRDefault="003A16CF" w:rsidP="003A16CF">
      <w:pPr>
        <w:jc w:val="center"/>
        <w:rPr>
          <w:b/>
        </w:rPr>
      </w:pPr>
      <w:proofErr w:type="gramStart"/>
      <w:r w:rsidRPr="003A16CF">
        <w:rPr>
          <w:b/>
        </w:rPr>
        <w:t>So</w:t>
      </w:r>
      <w:proofErr w:type="gramEnd"/>
      <w:r w:rsidRPr="003A16CF">
        <w:rPr>
          <w:b/>
        </w:rPr>
        <w:t xml:space="preserve"> Jonah arose, and went unto Nineveh, according to the word of the Lord. Now Nineveh was an exceeding great city of three days' journey.</w:t>
      </w:r>
    </w:p>
    <w:p w14:paraId="6E0FB220" w14:textId="5FCA89CA" w:rsidR="003A16CF" w:rsidRPr="003A16CF" w:rsidRDefault="003A16CF" w:rsidP="003A16CF">
      <w:pPr>
        <w:rPr>
          <w:b/>
          <w:color w:val="FF0000"/>
        </w:rPr>
      </w:pPr>
      <w:r w:rsidRPr="003A16CF">
        <w:rPr>
          <w:b/>
          <w:color w:val="FF0000"/>
        </w:rPr>
        <w:t>Jonah’s ministry in Nineveh (3:1-4)</w:t>
      </w:r>
    </w:p>
    <w:p w14:paraId="5EA84FA1" w14:textId="674C2A32" w:rsidR="003A16CF" w:rsidRPr="003A16CF" w:rsidRDefault="003A16CF" w:rsidP="003A16CF">
      <w:pPr>
        <w:rPr>
          <w:b/>
        </w:rPr>
      </w:pPr>
      <w:r>
        <w:rPr>
          <w:b/>
        </w:rPr>
        <w:t>The second call to Jonah (3:1-2)</w:t>
      </w:r>
    </w:p>
    <w:p w14:paraId="26F96181" w14:textId="45D77DC7" w:rsidR="003A16CF" w:rsidRDefault="003A16CF" w:rsidP="003A16CF">
      <w:r w:rsidRPr="003A16CF">
        <w:t xml:space="preserve">And the word of the Lord came unto Jonah the </w:t>
      </w:r>
      <w:r w:rsidRPr="00021D6E">
        <w:rPr>
          <w:b/>
        </w:rPr>
        <w:t>second time</w:t>
      </w:r>
      <w:r w:rsidRPr="003A16CF">
        <w:t>, saying,</w:t>
      </w:r>
      <w:r w:rsidRPr="003A16CF">
        <w:rPr>
          <w:b/>
          <w:bCs/>
          <w:vertAlign w:val="superscript"/>
        </w:rPr>
        <w:t>2 </w:t>
      </w:r>
      <w:r w:rsidRPr="00021D6E">
        <w:rPr>
          <w:b/>
        </w:rPr>
        <w:t>Arise, go unto Nineveh,</w:t>
      </w:r>
      <w:r w:rsidRPr="003A16CF">
        <w:t xml:space="preserve"> that great city, and </w:t>
      </w:r>
      <w:r w:rsidRPr="00021D6E">
        <w:rPr>
          <w:b/>
        </w:rPr>
        <w:t>preach unto it</w:t>
      </w:r>
      <w:r w:rsidRPr="003A16CF">
        <w:t xml:space="preserve"> the preaching that I bid thee.</w:t>
      </w:r>
    </w:p>
    <w:p w14:paraId="7701077E" w14:textId="3474CF81" w:rsidR="00021D6E" w:rsidRPr="00021D6E" w:rsidRDefault="00021D6E" w:rsidP="003A16CF">
      <w:pPr>
        <w:rPr>
          <w:b/>
        </w:rPr>
      </w:pPr>
      <w:r w:rsidRPr="00021D6E">
        <w:rPr>
          <w:b/>
        </w:rPr>
        <w:t>Jonah preaches in Nineveh (3:3-4)</w:t>
      </w:r>
    </w:p>
    <w:p w14:paraId="4C99094D" w14:textId="7722BFB5" w:rsidR="003A16CF" w:rsidRDefault="003A16CF" w:rsidP="003A16CF">
      <w:r w:rsidRPr="003A16CF">
        <w:rPr>
          <w:b/>
          <w:bCs/>
          <w:vertAlign w:val="superscript"/>
        </w:rPr>
        <w:t>3 </w:t>
      </w:r>
      <w:r w:rsidRPr="003A16CF">
        <w:t xml:space="preserve">So </w:t>
      </w:r>
      <w:r w:rsidRPr="00021D6E">
        <w:rPr>
          <w:b/>
        </w:rPr>
        <w:t>Jonah arose</w:t>
      </w:r>
      <w:r w:rsidRPr="003A16CF">
        <w:t xml:space="preserve">, and </w:t>
      </w:r>
      <w:r w:rsidRPr="00021D6E">
        <w:rPr>
          <w:b/>
        </w:rPr>
        <w:t>went unto Nineveh</w:t>
      </w:r>
      <w:r w:rsidRPr="003A16CF">
        <w:t>, according to the word of the Lord. Now Nineveh was an exceeding great city of three days' journey.</w:t>
      </w:r>
      <w:r w:rsidRPr="003A16CF">
        <w:rPr>
          <w:b/>
          <w:bCs/>
          <w:vertAlign w:val="superscript"/>
        </w:rPr>
        <w:t>4 </w:t>
      </w:r>
      <w:r w:rsidRPr="003A16CF">
        <w:t xml:space="preserve">And Jonah began to enter into the city a day's journey, and </w:t>
      </w:r>
      <w:r w:rsidRPr="00021D6E">
        <w:rPr>
          <w:b/>
        </w:rPr>
        <w:t>he cried</w:t>
      </w:r>
      <w:r w:rsidRPr="003A16CF">
        <w:t xml:space="preserve">, and said, </w:t>
      </w:r>
      <w:proofErr w:type="gramStart"/>
      <w:r w:rsidRPr="00021D6E">
        <w:rPr>
          <w:b/>
        </w:rPr>
        <w:t>Yet</w:t>
      </w:r>
      <w:proofErr w:type="gramEnd"/>
      <w:r w:rsidRPr="00021D6E">
        <w:rPr>
          <w:b/>
        </w:rPr>
        <w:t xml:space="preserve"> forty days, and Nineveh shall be overthrown</w:t>
      </w:r>
      <w:r w:rsidRPr="003A16CF">
        <w:t>.</w:t>
      </w:r>
    </w:p>
    <w:p w14:paraId="17140C26" w14:textId="751219D6" w:rsidR="00021D6E" w:rsidRDefault="002E5540" w:rsidP="003A16CF">
      <w:pPr>
        <w:rPr>
          <w:b/>
          <w:color w:val="FF0000"/>
        </w:rPr>
      </w:pPr>
      <w:r w:rsidRPr="002E5540">
        <w:rPr>
          <w:b/>
          <w:color w:val="FF0000"/>
        </w:rPr>
        <w:t>The response of the people of Nineveh to Jonah’s message (3:5-10)</w:t>
      </w:r>
    </w:p>
    <w:p w14:paraId="52760CB8" w14:textId="527D6E69" w:rsidR="002E5540" w:rsidRPr="002E5540" w:rsidRDefault="002E5540" w:rsidP="003A16CF">
      <w:pPr>
        <w:rPr>
          <w:b/>
        </w:rPr>
      </w:pPr>
      <w:r w:rsidRPr="002E5540">
        <w:rPr>
          <w:b/>
        </w:rPr>
        <w:t>The response of the people: repentance (3:5-9)</w:t>
      </w:r>
    </w:p>
    <w:p w14:paraId="38348109" w14:textId="466CF520" w:rsidR="003A16CF" w:rsidRDefault="003A16CF" w:rsidP="003A16CF">
      <w:r w:rsidRPr="003A16CF">
        <w:rPr>
          <w:b/>
          <w:bCs/>
          <w:vertAlign w:val="superscript"/>
        </w:rPr>
        <w:t>5 </w:t>
      </w:r>
      <w:r w:rsidRPr="003A16CF">
        <w:t xml:space="preserve">So the </w:t>
      </w:r>
      <w:r w:rsidRPr="002E5540">
        <w:rPr>
          <w:b/>
        </w:rPr>
        <w:t>people of Nineveh believed God</w:t>
      </w:r>
      <w:r w:rsidRPr="003A16CF">
        <w:t xml:space="preserve">, and </w:t>
      </w:r>
      <w:r w:rsidRPr="002E5540">
        <w:rPr>
          <w:b/>
        </w:rPr>
        <w:t>proclaimed a fast</w:t>
      </w:r>
      <w:r w:rsidRPr="003A16CF">
        <w:t xml:space="preserve">, and </w:t>
      </w:r>
      <w:r w:rsidRPr="002E5540">
        <w:rPr>
          <w:b/>
        </w:rPr>
        <w:t>put on sackcloth</w:t>
      </w:r>
      <w:r w:rsidRPr="003A16CF">
        <w:t xml:space="preserve">, from the </w:t>
      </w:r>
      <w:r w:rsidRPr="002E5540">
        <w:rPr>
          <w:b/>
        </w:rPr>
        <w:t xml:space="preserve">greatest </w:t>
      </w:r>
      <w:r w:rsidRPr="003A16CF">
        <w:t xml:space="preserve">of them even to the </w:t>
      </w:r>
      <w:r w:rsidRPr="002E5540">
        <w:rPr>
          <w:b/>
        </w:rPr>
        <w:t>least of them</w:t>
      </w:r>
      <w:r w:rsidRPr="003A16CF">
        <w:t>.</w:t>
      </w:r>
      <w:r w:rsidRPr="003A16CF">
        <w:rPr>
          <w:b/>
          <w:bCs/>
          <w:vertAlign w:val="superscript"/>
        </w:rPr>
        <w:t>6 </w:t>
      </w:r>
      <w:r w:rsidRPr="003A16CF">
        <w:t xml:space="preserve">For word came unto the </w:t>
      </w:r>
      <w:r w:rsidRPr="00D34C3E">
        <w:rPr>
          <w:b/>
        </w:rPr>
        <w:t>king of Nineveh</w:t>
      </w:r>
      <w:r w:rsidRPr="003A16CF">
        <w:t xml:space="preserve">, and </w:t>
      </w:r>
      <w:r w:rsidRPr="00D34C3E">
        <w:rPr>
          <w:b/>
        </w:rPr>
        <w:t>he arose from his throne</w:t>
      </w:r>
      <w:r w:rsidRPr="003A16CF">
        <w:t xml:space="preserve">, and he </w:t>
      </w:r>
      <w:r w:rsidRPr="00D34C3E">
        <w:rPr>
          <w:b/>
        </w:rPr>
        <w:t>laid his robe from him</w:t>
      </w:r>
      <w:r w:rsidRPr="003A16CF">
        <w:t xml:space="preserve">, and </w:t>
      </w:r>
      <w:r w:rsidRPr="00D34C3E">
        <w:rPr>
          <w:b/>
        </w:rPr>
        <w:t>covered him with sackcloth</w:t>
      </w:r>
      <w:r w:rsidRPr="003A16CF">
        <w:t xml:space="preserve">, and </w:t>
      </w:r>
      <w:r w:rsidRPr="00D34C3E">
        <w:rPr>
          <w:b/>
        </w:rPr>
        <w:t>sat in ashes</w:t>
      </w:r>
      <w:r w:rsidRPr="003A16CF">
        <w:t>.</w:t>
      </w:r>
      <w:r w:rsidRPr="003A16CF">
        <w:rPr>
          <w:b/>
          <w:bCs/>
          <w:vertAlign w:val="superscript"/>
        </w:rPr>
        <w:t>7 </w:t>
      </w:r>
      <w:r w:rsidRPr="003A16CF">
        <w:t xml:space="preserve">And he caused it to be proclaimed and published through Nineveh by the decree of the king and his nobles, saying, </w:t>
      </w:r>
      <w:r w:rsidRPr="00D34C3E">
        <w:rPr>
          <w:b/>
        </w:rPr>
        <w:t>Let neither man nor beast</w:t>
      </w:r>
      <w:r w:rsidRPr="003A16CF">
        <w:t xml:space="preserve">, </w:t>
      </w:r>
      <w:r w:rsidRPr="00D34C3E">
        <w:rPr>
          <w:b/>
        </w:rPr>
        <w:t>herd nor flock</w:t>
      </w:r>
      <w:r w:rsidRPr="003A16CF">
        <w:t xml:space="preserve">, </w:t>
      </w:r>
      <w:r w:rsidRPr="00D34C3E">
        <w:rPr>
          <w:b/>
        </w:rPr>
        <w:t>taste any thing</w:t>
      </w:r>
      <w:r w:rsidRPr="003A16CF">
        <w:t xml:space="preserve">: let them </w:t>
      </w:r>
      <w:r w:rsidRPr="00D34C3E">
        <w:rPr>
          <w:b/>
        </w:rPr>
        <w:t>not feed</w:t>
      </w:r>
      <w:r w:rsidRPr="003A16CF">
        <w:t xml:space="preserve">, </w:t>
      </w:r>
      <w:r w:rsidRPr="00D34C3E">
        <w:rPr>
          <w:b/>
        </w:rPr>
        <w:t>nor drink water</w:t>
      </w:r>
      <w:r w:rsidRPr="003A16CF">
        <w:t>:</w:t>
      </w:r>
      <w:r w:rsidRPr="003A16CF">
        <w:rPr>
          <w:b/>
          <w:bCs/>
          <w:vertAlign w:val="superscript"/>
        </w:rPr>
        <w:t>8 </w:t>
      </w:r>
      <w:r w:rsidRPr="003A16CF">
        <w:t xml:space="preserve">But let man and beast </w:t>
      </w:r>
      <w:r w:rsidRPr="00D34C3E">
        <w:rPr>
          <w:b/>
        </w:rPr>
        <w:t>be covered with sackcloth</w:t>
      </w:r>
      <w:r w:rsidRPr="003A16CF">
        <w:t xml:space="preserve">, and </w:t>
      </w:r>
      <w:r w:rsidRPr="00D34C3E">
        <w:rPr>
          <w:b/>
        </w:rPr>
        <w:t>cry mightily unto God</w:t>
      </w:r>
      <w:r w:rsidRPr="003A16CF">
        <w:t xml:space="preserve">: yea, let them </w:t>
      </w:r>
      <w:r w:rsidRPr="00D34C3E">
        <w:rPr>
          <w:b/>
        </w:rPr>
        <w:t>turn every one from his evil way</w:t>
      </w:r>
      <w:r w:rsidRPr="003A16CF">
        <w:t xml:space="preserve">, and from </w:t>
      </w:r>
      <w:r w:rsidRPr="00D34C3E">
        <w:rPr>
          <w:b/>
        </w:rPr>
        <w:t>the violence that is in their hands</w:t>
      </w:r>
      <w:r w:rsidRPr="003A16CF">
        <w:t>.</w:t>
      </w:r>
      <w:r w:rsidR="002E5540">
        <w:t xml:space="preserve"> </w:t>
      </w:r>
      <w:r w:rsidRPr="003A16CF">
        <w:rPr>
          <w:b/>
          <w:bCs/>
          <w:vertAlign w:val="superscript"/>
        </w:rPr>
        <w:t>9 </w:t>
      </w:r>
      <w:r w:rsidRPr="003A16CF">
        <w:t xml:space="preserve">Who can tell </w:t>
      </w:r>
      <w:r w:rsidRPr="00D34C3E">
        <w:rPr>
          <w:b/>
        </w:rPr>
        <w:t>if God will turn and repent</w:t>
      </w:r>
      <w:r w:rsidRPr="003A16CF">
        <w:t>, and turn away from his fierce anger, that we perish not?</w:t>
      </w:r>
    </w:p>
    <w:p w14:paraId="5D04B346" w14:textId="5330ADEF" w:rsidR="002E5540" w:rsidRPr="002E5540" w:rsidRDefault="002E5540" w:rsidP="003A16CF">
      <w:pPr>
        <w:rPr>
          <w:b/>
        </w:rPr>
      </w:pPr>
      <w:r w:rsidRPr="002E5540">
        <w:rPr>
          <w:b/>
        </w:rPr>
        <w:t>God’s response to the people’s repentance (3:10)</w:t>
      </w:r>
    </w:p>
    <w:p w14:paraId="5147138E" w14:textId="259EAC23" w:rsidR="003A16CF" w:rsidRDefault="003A16CF" w:rsidP="003A16CF">
      <w:r w:rsidRPr="003A16CF">
        <w:rPr>
          <w:b/>
          <w:bCs/>
          <w:vertAlign w:val="superscript"/>
        </w:rPr>
        <w:t>10 </w:t>
      </w:r>
      <w:r w:rsidRPr="003A16CF">
        <w:t xml:space="preserve">And </w:t>
      </w:r>
      <w:r w:rsidRPr="002E5540">
        <w:rPr>
          <w:b/>
        </w:rPr>
        <w:t>God saw their works</w:t>
      </w:r>
      <w:r w:rsidRPr="003A16CF">
        <w:t xml:space="preserve">, that they turned from their evil way; and </w:t>
      </w:r>
      <w:r w:rsidRPr="002E5540">
        <w:rPr>
          <w:b/>
        </w:rPr>
        <w:t>God repented of the evil</w:t>
      </w:r>
      <w:r w:rsidRPr="003A16CF">
        <w:t>, that he had said that he would do unto them; and he did it not.</w:t>
      </w:r>
    </w:p>
    <w:p w14:paraId="533E7190" w14:textId="3D1C2EFD" w:rsidR="00D34C3E" w:rsidRDefault="00D34C3E" w:rsidP="003A16CF">
      <w:pPr>
        <w:rPr>
          <w:b/>
        </w:rPr>
      </w:pPr>
      <w:r w:rsidRPr="00D34C3E">
        <w:rPr>
          <w:b/>
        </w:rPr>
        <w:t>Conclusion</w:t>
      </w:r>
    </w:p>
    <w:p w14:paraId="7D4371E1" w14:textId="4A72D815" w:rsidR="00D34C3E" w:rsidRDefault="00D34C3E" w:rsidP="003A16CF">
      <w:pPr>
        <w:rPr>
          <w:b/>
        </w:rPr>
      </w:pPr>
      <w:r>
        <w:rPr>
          <w:b/>
        </w:rPr>
        <w:t>God gives second chances</w:t>
      </w:r>
    </w:p>
    <w:p w14:paraId="32D873DF" w14:textId="53B6C163" w:rsidR="00D34C3E" w:rsidRDefault="00D34C3E" w:rsidP="003A16CF">
      <w:pPr>
        <w:rPr>
          <w:b/>
        </w:rPr>
      </w:pPr>
      <w:r>
        <w:rPr>
          <w:b/>
        </w:rPr>
        <w:t>God has mercy and grace for all who will repent, Jew or gentile</w:t>
      </w:r>
    </w:p>
    <w:p w14:paraId="2525DBDE" w14:textId="77C84B43" w:rsidR="00D34C3E" w:rsidRPr="00D34C3E" w:rsidRDefault="00D34C3E" w:rsidP="003A16CF">
      <w:pPr>
        <w:rPr>
          <w:b/>
        </w:rPr>
      </w:pPr>
      <w:r>
        <w:rPr>
          <w:b/>
        </w:rPr>
        <w:t>No one is too wicked to get saved</w:t>
      </w:r>
      <w:bookmarkStart w:id="0" w:name="_GoBack"/>
      <w:bookmarkEnd w:id="0"/>
    </w:p>
    <w:p w14:paraId="281EC4E9" w14:textId="77777777" w:rsidR="003A16CF" w:rsidRPr="003A16CF" w:rsidRDefault="003A16CF" w:rsidP="003A16CF"/>
    <w:sectPr w:rsidR="003A16CF" w:rsidRPr="003A16CF" w:rsidSect="000E2620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CF"/>
    <w:rsid w:val="00021D6E"/>
    <w:rsid w:val="000E2620"/>
    <w:rsid w:val="0020167F"/>
    <w:rsid w:val="002E5540"/>
    <w:rsid w:val="003A16CF"/>
    <w:rsid w:val="00966EA7"/>
    <w:rsid w:val="00A464BF"/>
    <w:rsid w:val="00D3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29B58"/>
  <w15:chartTrackingRefBased/>
  <w15:docId w15:val="{EED35827-BFF3-4619-8714-ECD1FD68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Stearns</dc:creator>
  <cp:keywords/>
  <dc:description/>
  <cp:lastModifiedBy>Thomas Stearns</cp:lastModifiedBy>
  <cp:revision>1</cp:revision>
  <dcterms:created xsi:type="dcterms:W3CDTF">2018-08-16T20:57:00Z</dcterms:created>
  <dcterms:modified xsi:type="dcterms:W3CDTF">2018-08-16T21:37:00Z</dcterms:modified>
</cp:coreProperties>
</file>